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7719AD" w14:textId="0303D700" w:rsidR="00DB4DBE" w:rsidRDefault="00DB4DBE" w:rsidP="00DB4DBE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  <w:lang w:eastAsia="zh-TW"/>
        </w:rPr>
      </w:pPr>
      <w:bookmarkStart w:id="0" w:name="_Hlk145491888"/>
      <w:r>
        <w:rPr>
          <w:rFonts w:cs="Arial"/>
          <w:b/>
          <w:noProof/>
          <w:sz w:val="24"/>
        </w:rPr>
        <w:t>SA WG2 Meeting #S2-160</w:t>
      </w:r>
      <w:r>
        <w:rPr>
          <w:rFonts w:cs="Arial"/>
          <w:b/>
          <w:noProof/>
          <w:sz w:val="24"/>
        </w:rPr>
        <w:tab/>
        <w:t>S2-2</w:t>
      </w:r>
      <w:r w:rsidR="00C6779B">
        <w:rPr>
          <w:rFonts w:cs="Arial"/>
          <w:b/>
          <w:noProof/>
          <w:sz w:val="24"/>
        </w:rPr>
        <w:t>312479</w:t>
      </w:r>
    </w:p>
    <w:p w14:paraId="7E014103" w14:textId="77777777" w:rsidR="00DB4DBE" w:rsidRDefault="00DB4DBE" w:rsidP="00DB4DBE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13 - 17 November, 2023, Chicago, USA</w:t>
      </w:r>
    </w:p>
    <w:bookmarkEnd w:id="0"/>
    <w:p w14:paraId="0BDE2A0F" w14:textId="7AC189B9" w:rsidR="00463675" w:rsidRPr="000F4E43" w:rsidRDefault="00463675" w:rsidP="000F4E43">
      <w:pPr>
        <w:pStyle w:val="af"/>
      </w:pPr>
      <w:r w:rsidRPr="000F4E43">
        <w:t>Title:</w:t>
      </w:r>
      <w:r w:rsidRPr="000F4E43">
        <w:tab/>
      </w:r>
      <w:r w:rsidR="004E1B0E">
        <w:t xml:space="preserve">Draft </w:t>
      </w:r>
      <w:proofErr w:type="gramStart"/>
      <w:r w:rsidR="004E1B0E">
        <w:t>reply</w:t>
      </w:r>
      <w:proofErr w:type="gramEnd"/>
      <w:r w:rsidR="004E1B0E">
        <w:t xml:space="preserve"> </w:t>
      </w:r>
      <w:r w:rsidR="00DD5C5A" w:rsidRPr="00DD5C5A">
        <w:t xml:space="preserve">LS on </w:t>
      </w:r>
      <w:r w:rsidR="00976E73">
        <w:t xml:space="preserve">URSP signalling improvement for </w:t>
      </w:r>
      <w:r w:rsidR="00A12CD4">
        <w:t>recurrent events</w:t>
      </w:r>
    </w:p>
    <w:p w14:paraId="65004854" w14:textId="737B3532" w:rsidR="00463675" w:rsidRPr="000E54EF" w:rsidRDefault="00463675" w:rsidP="000E54EF">
      <w:pPr>
        <w:pStyle w:val="af"/>
        <w:rPr>
          <w:lang w:val="en-US"/>
        </w:rPr>
      </w:pPr>
      <w:r w:rsidRPr="000F4E43">
        <w:t>Response to:</w:t>
      </w:r>
      <w:r w:rsidRPr="000F4E43">
        <w:tab/>
      </w:r>
      <w:r w:rsidR="000E54EF" w:rsidRPr="00DD5C5A">
        <w:t xml:space="preserve">LS on </w:t>
      </w:r>
      <w:r w:rsidR="000E54EF">
        <w:t>URSP signalling improvement for recurrent events (S2-2311956/C1-237982)</w:t>
      </w:r>
    </w:p>
    <w:p w14:paraId="56E3B846" w14:textId="636CD40E" w:rsidR="00463675" w:rsidRPr="000F4E43" w:rsidRDefault="00463675" w:rsidP="000F4E43">
      <w:pPr>
        <w:pStyle w:val="af"/>
      </w:pPr>
      <w:r w:rsidRPr="000F4E43">
        <w:t>Release:</w:t>
      </w:r>
      <w:r w:rsidRPr="000F4E43">
        <w:tab/>
      </w:r>
      <w:r w:rsidR="00DD5C5A" w:rsidRPr="00DD5C5A">
        <w:t>Rel-18</w:t>
      </w:r>
    </w:p>
    <w:p w14:paraId="792135A2" w14:textId="370C4A55" w:rsidR="00463675" w:rsidRPr="000F4E43" w:rsidRDefault="00463675" w:rsidP="000F4E43">
      <w:pPr>
        <w:pStyle w:val="af"/>
      </w:pPr>
      <w:r w:rsidRPr="000F4E43">
        <w:t>Work Item:</w:t>
      </w:r>
      <w:r w:rsidRPr="000F4E43">
        <w:tab/>
      </w:r>
      <w:proofErr w:type="spellStart"/>
      <w:r w:rsidR="009E30AA">
        <w:t>eUEPO</w:t>
      </w:r>
      <w:proofErr w:type="spellEnd"/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E2B95B9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9E30AA">
        <w:t>SA2</w:t>
      </w:r>
    </w:p>
    <w:p w14:paraId="6AF9910D" w14:textId="4E7C1A6C" w:rsidR="00463675" w:rsidRDefault="00463675" w:rsidP="000F4E43">
      <w:pPr>
        <w:pStyle w:val="Source"/>
      </w:pPr>
      <w:r w:rsidRPr="000F4E43">
        <w:t>To:</w:t>
      </w:r>
      <w:r w:rsidRPr="000F4E43">
        <w:tab/>
      </w:r>
      <w:r w:rsidR="009E30AA">
        <w:t>CT1</w:t>
      </w:r>
    </w:p>
    <w:p w14:paraId="21B80016" w14:textId="4261EE29" w:rsidR="00BE6A9E" w:rsidRPr="000F4E43" w:rsidRDefault="00BE6A9E" w:rsidP="000F4E43">
      <w:pPr>
        <w:pStyle w:val="Source"/>
      </w:pPr>
      <w:r w:rsidRPr="00BD108E">
        <w:t>Cc:</w:t>
      </w:r>
      <w:r w:rsidR="0053094A" w:rsidRPr="0053094A">
        <w:t xml:space="preserve"> </w:t>
      </w:r>
      <w:r w:rsidR="0053094A" w:rsidRPr="000F4E43">
        <w:tab/>
      </w:r>
      <w:r w:rsidR="0053094A">
        <w:t>CT3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4985B4DA" w14:textId="54DB68E9" w:rsidR="009E30AA" w:rsidRDefault="009E30AA" w:rsidP="009E30A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  <w:lang w:eastAsia="zh-CN"/>
        </w:rPr>
        <w:t>Chia-Lin Lai</w:t>
      </w:r>
    </w:p>
    <w:p w14:paraId="2977EC08" w14:textId="60EB5D0D" w:rsidR="009E30AA" w:rsidRDefault="009E30AA" w:rsidP="009E30A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  <w:lang w:eastAsia="zh-CN"/>
        </w:rPr>
        <w:t>Chia-Lin.Lai</w:t>
      </w:r>
      <w:r>
        <w:rPr>
          <w:rFonts w:ascii="Arial" w:hAnsi="Arial" w:cs="Arial" w:hint="eastAsia"/>
          <w:b/>
          <w:bCs/>
          <w:sz w:val="22"/>
          <w:szCs w:val="22"/>
          <w:lang w:eastAsia="zh-CN"/>
        </w:rPr>
        <w:t>@</w:t>
      </w:r>
      <w:r>
        <w:rPr>
          <w:rFonts w:ascii="Arial" w:hAnsi="Arial" w:cs="Arial"/>
          <w:b/>
          <w:bCs/>
          <w:sz w:val="22"/>
          <w:szCs w:val="22"/>
          <w:lang w:eastAsia="zh-CN"/>
        </w:rPr>
        <w:t>mediatek</w:t>
      </w:r>
      <w:r>
        <w:rPr>
          <w:rFonts w:ascii="Arial" w:hAnsi="Arial" w:cs="Arial" w:hint="eastAsia"/>
          <w:b/>
          <w:bCs/>
          <w:sz w:val="22"/>
          <w:szCs w:val="22"/>
          <w:lang w:eastAsia="zh-CN"/>
        </w:rPr>
        <w:t>.com</w:t>
      </w:r>
    </w:p>
    <w:p w14:paraId="78A6CAC4" w14:textId="77777777" w:rsidR="009E30AA" w:rsidRDefault="009E30AA" w:rsidP="009E30A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</w:p>
    <w:p w14:paraId="31BDB591" w14:textId="77777777" w:rsidR="009E30AA" w:rsidRDefault="009E30AA" w:rsidP="009E30A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5EB58F6" w14:textId="77777777" w:rsidR="009E30AA" w:rsidRDefault="009E30AA" w:rsidP="009E30A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>
        <w:rPr>
          <w:rFonts w:ascii="Arial" w:hAnsi="Arial" w:cs="Arial"/>
          <w:b/>
          <w:sz w:val="22"/>
          <w:szCs w:val="22"/>
        </w:rPr>
        <w:t>reply</w:t>
      </w:r>
      <w:proofErr w:type="gramEnd"/>
      <w:r>
        <w:rPr>
          <w:rFonts w:ascii="Arial" w:hAnsi="Arial" w:cs="Arial"/>
          <w:b/>
          <w:sz w:val="22"/>
          <w:szCs w:val="22"/>
        </w:rPr>
        <w:t xml:space="preserve">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>
          <w:rPr>
            <w:rStyle w:val="ae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0C0B4AD" w14:textId="77777777" w:rsidR="009E30AA" w:rsidRDefault="009E30AA" w:rsidP="009E30AA">
      <w:pPr>
        <w:spacing w:after="60"/>
        <w:ind w:left="1985" w:hanging="1985"/>
        <w:rPr>
          <w:rFonts w:ascii="Arial" w:hAnsi="Arial" w:cs="Arial"/>
          <w:b/>
        </w:rPr>
      </w:pPr>
    </w:p>
    <w:p w14:paraId="3BE02C7C" w14:textId="77777777" w:rsidR="009E30AA" w:rsidRDefault="009E30AA" w:rsidP="009E30AA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>-</w:t>
      </w:r>
    </w:p>
    <w:p w14:paraId="22177082" w14:textId="77777777" w:rsidR="009E30AA" w:rsidRDefault="009E30AA" w:rsidP="009E30AA">
      <w:pPr>
        <w:rPr>
          <w:rFonts w:ascii="Arial" w:hAnsi="Arial" w:cs="Arial"/>
        </w:rPr>
      </w:pPr>
    </w:p>
    <w:p w14:paraId="65C57EE8" w14:textId="77777777" w:rsidR="00BE6A9E" w:rsidRPr="000F4E43" w:rsidRDefault="00BE6A9E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46DD44A" w14:textId="72DF1257" w:rsidR="009E30AA" w:rsidRDefault="009E30AA" w:rsidP="00976E73">
      <w:pPr>
        <w:rPr>
          <w:rFonts w:eastAsia="新細明體"/>
          <w:lang w:eastAsia="zh-TW"/>
        </w:rPr>
      </w:pPr>
      <w:r>
        <w:rPr>
          <w:rFonts w:eastAsia="新細明體" w:hint="eastAsia"/>
          <w:lang w:eastAsia="zh-TW"/>
        </w:rPr>
        <w:t>S</w:t>
      </w:r>
      <w:r>
        <w:rPr>
          <w:rFonts w:eastAsia="新細明體"/>
          <w:lang w:eastAsia="zh-TW"/>
        </w:rPr>
        <w:t>A2 thanks the LS from CT1 on URSP signalling improvement for recurrence events. After discussion, SA2 would like to provide the answer as below:</w:t>
      </w:r>
    </w:p>
    <w:p w14:paraId="72CF79A8" w14:textId="1A7F6D47" w:rsidR="009E30AA" w:rsidRPr="009E30AA" w:rsidRDefault="009E30AA" w:rsidP="00976E73">
      <w:pPr>
        <w:rPr>
          <w:rFonts w:eastAsia="新細明體"/>
          <w:b/>
          <w:bCs/>
          <w:lang w:eastAsia="zh-TW"/>
        </w:rPr>
      </w:pPr>
      <w:r w:rsidRPr="009E30AA">
        <w:rPr>
          <w:rFonts w:eastAsia="新細明體" w:hint="eastAsia"/>
          <w:b/>
          <w:bCs/>
          <w:lang w:eastAsia="zh-TW"/>
        </w:rPr>
        <w:t>A</w:t>
      </w:r>
      <w:r w:rsidRPr="009E30AA">
        <w:rPr>
          <w:rFonts w:eastAsia="新細明體"/>
          <w:b/>
          <w:bCs/>
          <w:lang w:eastAsia="zh-TW"/>
        </w:rPr>
        <w:t>nswer to Question:</w:t>
      </w:r>
    </w:p>
    <w:p w14:paraId="262361DF" w14:textId="6DCD6BAD" w:rsidR="00560A54" w:rsidRPr="009E30AA" w:rsidRDefault="009E30AA" w:rsidP="00DD5C5A">
      <w:pPr>
        <w:rPr>
          <w:rFonts w:eastAsia="新細明體"/>
          <w:lang w:eastAsia="zh-TW"/>
        </w:rPr>
      </w:pPr>
      <w:r>
        <w:rPr>
          <w:rFonts w:eastAsia="新細明體"/>
          <w:lang w:eastAsia="zh-TW"/>
        </w:rPr>
        <w:t xml:space="preserve">SA2 does not see the need to extend current Route Selection Descriptor (RSD). The time recurrence can be achieved by </w:t>
      </w:r>
      <w:r w:rsidR="00207B13">
        <w:rPr>
          <w:rFonts w:eastAsia="新細明體"/>
          <w:lang w:eastAsia="zh-TW"/>
        </w:rPr>
        <w:t>reusing the existing standardized mechanisms, e.g., providing multiple RSDs for time recurrence</w:t>
      </w:r>
      <w:r>
        <w:rPr>
          <w:rFonts w:eastAsia="新細明體"/>
          <w:lang w:eastAsia="zh-TW"/>
        </w:rPr>
        <w:t xml:space="preserve">. </w:t>
      </w:r>
    </w:p>
    <w:p w14:paraId="59CDE6A1" w14:textId="77777777" w:rsidR="009E30AA" w:rsidRPr="009E30AA" w:rsidRDefault="009E30AA" w:rsidP="009E30AA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en-GB"/>
        </w:rPr>
      </w:pPr>
      <w:r w:rsidRPr="009E30AA">
        <w:rPr>
          <w:rFonts w:ascii="Arial" w:eastAsia="Times New Roman" w:hAnsi="Arial"/>
          <w:sz w:val="36"/>
          <w:lang w:eastAsia="en-GB"/>
        </w:rPr>
        <w:t>2</w:t>
      </w:r>
      <w:r w:rsidRPr="009E30AA">
        <w:rPr>
          <w:rFonts w:ascii="Arial" w:eastAsia="Times New Roman" w:hAnsi="Arial"/>
          <w:sz w:val="36"/>
          <w:lang w:eastAsia="en-GB"/>
        </w:rPr>
        <w:tab/>
        <w:t>Actions</w:t>
      </w:r>
    </w:p>
    <w:p w14:paraId="4B159909" w14:textId="3AA23678" w:rsidR="009E30AA" w:rsidRPr="009E30AA" w:rsidRDefault="009E30AA" w:rsidP="009E30AA">
      <w:pPr>
        <w:overflowPunct w:val="0"/>
        <w:autoSpaceDE w:val="0"/>
        <w:autoSpaceDN w:val="0"/>
        <w:adjustRightInd w:val="0"/>
        <w:spacing w:after="120"/>
        <w:ind w:left="1985" w:hanging="1985"/>
        <w:textAlignment w:val="baseline"/>
        <w:rPr>
          <w:rFonts w:ascii="Arial" w:eastAsia="Times New Roman" w:hAnsi="Arial" w:cs="Arial"/>
          <w:b/>
          <w:lang w:eastAsia="en-GB"/>
        </w:rPr>
      </w:pPr>
      <w:r w:rsidRPr="009E30AA">
        <w:rPr>
          <w:rFonts w:ascii="Arial" w:eastAsia="Times New Roman" w:hAnsi="Arial" w:cs="Arial"/>
          <w:b/>
          <w:lang w:eastAsia="en-GB"/>
        </w:rPr>
        <w:t xml:space="preserve">To </w:t>
      </w:r>
      <w:r>
        <w:rPr>
          <w:rFonts w:ascii="Arial" w:eastAsia="Times New Roman" w:hAnsi="Arial" w:cs="Arial"/>
          <w:b/>
          <w:lang w:eastAsia="zh-CN"/>
        </w:rPr>
        <w:t>CT1</w:t>
      </w:r>
      <w:r w:rsidRPr="009E30AA">
        <w:rPr>
          <w:rFonts w:ascii="Arial" w:eastAsia="Times New Roman" w:hAnsi="Arial" w:cs="Arial"/>
          <w:b/>
          <w:lang w:eastAsia="en-GB"/>
        </w:rPr>
        <w:t xml:space="preserve"> </w:t>
      </w:r>
    </w:p>
    <w:p w14:paraId="169CD35A" w14:textId="77777777" w:rsidR="009E30AA" w:rsidRPr="009E30AA" w:rsidRDefault="009E30AA" w:rsidP="009E30AA">
      <w:pPr>
        <w:overflowPunct w:val="0"/>
        <w:autoSpaceDE w:val="0"/>
        <w:autoSpaceDN w:val="0"/>
        <w:adjustRightInd w:val="0"/>
        <w:spacing w:after="120"/>
        <w:ind w:left="993" w:hanging="993"/>
        <w:textAlignment w:val="baseline"/>
        <w:rPr>
          <w:rFonts w:eastAsia="Times New Roman"/>
          <w:lang w:eastAsia="zh-CN"/>
        </w:rPr>
      </w:pPr>
      <w:r w:rsidRPr="009E30AA">
        <w:rPr>
          <w:rFonts w:ascii="Arial" w:eastAsia="Times New Roman" w:hAnsi="Arial" w:cs="Arial"/>
          <w:b/>
          <w:lang w:eastAsia="en-GB"/>
        </w:rPr>
        <w:t xml:space="preserve">ACTION: </w:t>
      </w:r>
      <w:r w:rsidRPr="009E30AA">
        <w:rPr>
          <w:rFonts w:ascii="Arial" w:eastAsia="Times New Roman" w:hAnsi="Arial" w:cs="Arial"/>
          <w:b/>
          <w:color w:val="0070C0"/>
          <w:lang w:eastAsia="en-GB"/>
        </w:rPr>
        <w:tab/>
      </w:r>
      <w:r w:rsidRPr="009E30AA">
        <w:rPr>
          <w:rFonts w:eastAsia="Times New Roman"/>
          <w:lang w:eastAsia="zh-CN"/>
        </w:rPr>
        <w:t>SA2</w:t>
      </w:r>
      <w:r w:rsidRPr="009E30AA">
        <w:rPr>
          <w:rFonts w:eastAsia="Times New Roman"/>
          <w:lang w:eastAsia="en-GB"/>
        </w:rPr>
        <w:t xml:space="preserve"> kindly asks </w:t>
      </w:r>
      <w:r w:rsidRPr="009E30AA">
        <w:rPr>
          <w:rFonts w:eastAsia="Times New Roman"/>
          <w:lang w:eastAsia="zh-CN"/>
        </w:rPr>
        <w:t>CT1</w:t>
      </w:r>
      <w:r w:rsidRPr="009E30AA">
        <w:rPr>
          <w:rFonts w:eastAsia="Times New Roman" w:hint="eastAsia"/>
          <w:lang w:eastAsia="zh-CN"/>
        </w:rPr>
        <w:t xml:space="preserve"> to </w:t>
      </w:r>
      <w:r w:rsidRPr="009E30AA">
        <w:rPr>
          <w:rFonts w:eastAsia="Times New Roman"/>
          <w:lang w:eastAsia="zh-CN"/>
        </w:rPr>
        <w:t>take the above answer into account.</w:t>
      </w:r>
    </w:p>
    <w:p w14:paraId="1964D873" w14:textId="77777777" w:rsidR="009E30AA" w:rsidRPr="009E30AA" w:rsidRDefault="009E30AA" w:rsidP="009E30AA">
      <w:pPr>
        <w:overflowPunct w:val="0"/>
        <w:autoSpaceDE w:val="0"/>
        <w:autoSpaceDN w:val="0"/>
        <w:adjustRightInd w:val="0"/>
        <w:spacing w:after="120"/>
        <w:ind w:left="993" w:hanging="993"/>
        <w:textAlignment w:val="baseline"/>
        <w:rPr>
          <w:rFonts w:eastAsia="Times New Roman"/>
          <w:lang w:eastAsia="zh-CN"/>
        </w:rPr>
      </w:pPr>
    </w:p>
    <w:p w14:paraId="4CD06275" w14:textId="77777777" w:rsidR="009E30AA" w:rsidRPr="009E30AA" w:rsidRDefault="009E30AA" w:rsidP="009E30AA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Times New Roman" w:hAnsi="Arial"/>
          <w:sz w:val="36"/>
          <w:szCs w:val="36"/>
          <w:lang w:eastAsia="zh-CN"/>
        </w:rPr>
      </w:pPr>
      <w:r w:rsidRPr="009E30AA">
        <w:rPr>
          <w:rFonts w:ascii="Arial" w:eastAsia="Times New Roman" w:hAnsi="Arial"/>
          <w:sz w:val="36"/>
          <w:szCs w:val="36"/>
          <w:lang w:eastAsia="en-GB"/>
        </w:rPr>
        <w:t>3</w:t>
      </w:r>
      <w:r w:rsidRPr="009E30AA">
        <w:rPr>
          <w:rFonts w:ascii="Arial" w:eastAsia="Times New Roman" w:hAnsi="Arial"/>
          <w:sz w:val="36"/>
          <w:szCs w:val="36"/>
          <w:lang w:eastAsia="en-GB"/>
        </w:rPr>
        <w:tab/>
        <w:t xml:space="preserve">Date of next </w:t>
      </w:r>
      <w:r w:rsidRPr="009E30AA">
        <w:rPr>
          <w:rFonts w:ascii="Arial" w:eastAsia="Times New Roman" w:hAnsi="Arial" w:cs="Arial"/>
          <w:sz w:val="36"/>
          <w:szCs w:val="36"/>
          <w:lang w:eastAsia="en-GB"/>
        </w:rPr>
        <w:t>CT</w:t>
      </w:r>
      <w:r w:rsidRPr="009E30AA">
        <w:rPr>
          <w:rFonts w:ascii="Arial" w:eastAsia="Times New Roman" w:hAnsi="Arial" w:cs="Arial"/>
          <w:bCs/>
          <w:sz w:val="36"/>
          <w:szCs w:val="36"/>
          <w:lang w:eastAsia="en-GB"/>
        </w:rPr>
        <w:t>1</w:t>
      </w:r>
      <w:r w:rsidRPr="009E30AA">
        <w:rPr>
          <w:rFonts w:ascii="Arial" w:eastAsia="Times New Roman" w:hAnsi="Arial"/>
          <w:sz w:val="36"/>
          <w:szCs w:val="36"/>
          <w:lang w:eastAsia="en-GB"/>
        </w:rPr>
        <w:t xml:space="preserve"> Meetings</w:t>
      </w:r>
    </w:p>
    <w:p w14:paraId="715E028F" w14:textId="77777777" w:rsidR="009E30AA" w:rsidRPr="009E30AA" w:rsidRDefault="009E30AA" w:rsidP="009E30AA">
      <w:pPr>
        <w:tabs>
          <w:tab w:val="left" w:pos="5103"/>
        </w:tabs>
        <w:overflowPunct w:val="0"/>
        <w:autoSpaceDE w:val="0"/>
        <w:autoSpaceDN w:val="0"/>
        <w:adjustRightInd w:val="0"/>
        <w:spacing w:after="120"/>
        <w:ind w:left="2268" w:hanging="2268"/>
        <w:textAlignment w:val="baseline"/>
        <w:rPr>
          <w:rFonts w:ascii="Arial" w:eastAsia="Times New Roman" w:hAnsi="Arial" w:cs="Arial"/>
          <w:bCs/>
          <w:lang w:eastAsia="en-GB"/>
        </w:rPr>
      </w:pPr>
      <w:r w:rsidRPr="009E30AA">
        <w:rPr>
          <w:rFonts w:ascii="Arial" w:eastAsia="Times New Roman" w:hAnsi="Arial" w:cs="Arial"/>
          <w:bCs/>
          <w:lang w:eastAsia="en-GB"/>
        </w:rPr>
        <w:t>SA2#160-Adhoc-e</w:t>
      </w:r>
      <w:r w:rsidRPr="009E30AA">
        <w:rPr>
          <w:rFonts w:ascii="Arial" w:eastAsia="Times New Roman" w:hAnsi="Arial" w:cs="Arial"/>
          <w:bCs/>
          <w:lang w:eastAsia="en-GB"/>
        </w:rPr>
        <w:tab/>
        <w:t xml:space="preserve">22 January – 29 January 2024 </w:t>
      </w:r>
      <w:r w:rsidRPr="009E30AA">
        <w:rPr>
          <w:rFonts w:ascii="Arial" w:eastAsia="Times New Roman" w:hAnsi="Arial" w:cs="Arial"/>
          <w:bCs/>
          <w:lang w:eastAsia="en-GB"/>
        </w:rPr>
        <w:tab/>
      </w:r>
      <w:r w:rsidRPr="009E30AA">
        <w:rPr>
          <w:rFonts w:ascii="Arial" w:eastAsia="Times New Roman" w:hAnsi="Arial" w:cs="Arial"/>
          <w:bCs/>
          <w:lang w:eastAsia="en-GB"/>
        </w:rPr>
        <w:tab/>
        <w:t>electronic meeting</w:t>
      </w:r>
    </w:p>
    <w:p w14:paraId="0EF729A5" w14:textId="0CBBBE68" w:rsidR="00295A7B" w:rsidRPr="00C25E66" w:rsidRDefault="009E30AA" w:rsidP="00C25E66">
      <w:pPr>
        <w:tabs>
          <w:tab w:val="left" w:pos="5103"/>
        </w:tabs>
        <w:overflowPunct w:val="0"/>
        <w:autoSpaceDE w:val="0"/>
        <w:autoSpaceDN w:val="0"/>
        <w:adjustRightInd w:val="0"/>
        <w:spacing w:after="120"/>
        <w:ind w:left="2268" w:hanging="2268"/>
        <w:textAlignment w:val="baseline"/>
        <w:rPr>
          <w:rFonts w:ascii="Arial" w:eastAsia="Times New Roman" w:hAnsi="Arial" w:cs="Arial" w:hint="eastAsia"/>
          <w:bCs/>
          <w:lang w:eastAsia="en-GB"/>
        </w:rPr>
      </w:pPr>
      <w:r w:rsidRPr="009E30AA">
        <w:rPr>
          <w:rFonts w:ascii="Arial" w:eastAsia="Times New Roman" w:hAnsi="Arial" w:cs="Arial"/>
          <w:bCs/>
          <w:lang w:eastAsia="en-GB"/>
        </w:rPr>
        <w:t>SA2#161</w:t>
      </w:r>
      <w:r w:rsidRPr="009E30AA">
        <w:rPr>
          <w:rFonts w:ascii="Arial" w:eastAsia="Times New Roman" w:hAnsi="Arial" w:cs="Arial"/>
          <w:bCs/>
          <w:lang w:eastAsia="en-GB"/>
        </w:rPr>
        <w:tab/>
        <w:t xml:space="preserve">26 February – 01 March 2024 </w:t>
      </w:r>
      <w:r w:rsidRPr="009E30AA">
        <w:rPr>
          <w:rFonts w:ascii="Arial" w:eastAsia="Times New Roman" w:hAnsi="Arial" w:cs="Arial"/>
          <w:bCs/>
          <w:lang w:eastAsia="en-GB"/>
        </w:rPr>
        <w:tab/>
      </w:r>
      <w:r w:rsidRPr="009E30AA">
        <w:rPr>
          <w:rFonts w:ascii="Arial" w:eastAsia="Times New Roman" w:hAnsi="Arial" w:cs="Arial"/>
          <w:bCs/>
          <w:lang w:eastAsia="en-GB"/>
        </w:rPr>
        <w:tab/>
        <w:t>Athens, GR</w:t>
      </w:r>
    </w:p>
    <w:sectPr w:rsidR="00295A7B" w:rsidRPr="00C25E66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4EFAA2" w14:textId="77777777" w:rsidR="00BA09E6" w:rsidRDefault="00BA09E6">
      <w:r>
        <w:separator/>
      </w:r>
    </w:p>
  </w:endnote>
  <w:endnote w:type="continuationSeparator" w:id="0">
    <w:p w14:paraId="4EE0C07A" w14:textId="77777777" w:rsidR="00BA09E6" w:rsidRDefault="00BA09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0F6827" w14:textId="77777777" w:rsidR="00BA09E6" w:rsidRDefault="00BA09E6">
      <w:r>
        <w:separator/>
      </w:r>
    </w:p>
  </w:footnote>
  <w:footnote w:type="continuationSeparator" w:id="0">
    <w:p w14:paraId="64BF7DE7" w14:textId="77777777" w:rsidR="00BA09E6" w:rsidRDefault="00BA09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DB41EFF"/>
    <w:multiLevelType w:val="hybridMultilevel"/>
    <w:tmpl w:val="DA7EB9DA"/>
    <w:lvl w:ilvl="0" w:tplc="69E88A30">
      <w:start w:val="1"/>
      <w:numFmt w:val="bullet"/>
      <w:lvlText w:val="-"/>
      <w:lvlJc w:val="left"/>
      <w:pPr>
        <w:ind w:left="80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2" w15:restartNumberingAfterBreak="0">
    <w:nsid w:val="33D24A27"/>
    <w:multiLevelType w:val="hybridMultilevel"/>
    <w:tmpl w:val="F54E5856"/>
    <w:lvl w:ilvl="0" w:tplc="8E18DA14">
      <w:start w:val="2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22765160">
    <w:abstractNumId w:val="15"/>
  </w:num>
  <w:num w:numId="2" w16cid:durableId="1966883459">
    <w:abstractNumId w:val="14"/>
  </w:num>
  <w:num w:numId="3" w16cid:durableId="1980649054">
    <w:abstractNumId w:val="13"/>
  </w:num>
  <w:num w:numId="4" w16cid:durableId="493837060">
    <w:abstractNumId w:val="10"/>
  </w:num>
  <w:num w:numId="5" w16cid:durableId="1914273405">
    <w:abstractNumId w:val="9"/>
  </w:num>
  <w:num w:numId="6" w16cid:durableId="881140308">
    <w:abstractNumId w:val="7"/>
  </w:num>
  <w:num w:numId="7" w16cid:durableId="1275556192">
    <w:abstractNumId w:val="6"/>
  </w:num>
  <w:num w:numId="8" w16cid:durableId="1501504057">
    <w:abstractNumId w:val="5"/>
  </w:num>
  <w:num w:numId="9" w16cid:durableId="42215636">
    <w:abstractNumId w:val="4"/>
  </w:num>
  <w:num w:numId="10" w16cid:durableId="2106949487">
    <w:abstractNumId w:val="8"/>
  </w:num>
  <w:num w:numId="11" w16cid:durableId="978656567">
    <w:abstractNumId w:val="3"/>
  </w:num>
  <w:num w:numId="12" w16cid:durableId="1241448514">
    <w:abstractNumId w:val="2"/>
  </w:num>
  <w:num w:numId="13" w16cid:durableId="218594121">
    <w:abstractNumId w:val="1"/>
  </w:num>
  <w:num w:numId="14" w16cid:durableId="1884946937">
    <w:abstractNumId w:val="0"/>
  </w:num>
  <w:num w:numId="15" w16cid:durableId="1932199507">
    <w:abstractNumId w:val="12"/>
  </w:num>
  <w:num w:numId="16" w16cid:durableId="16080884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2"/>
  <w:bordersDoNotSurroundHeader/>
  <w:bordersDoNotSurroundFooter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7ACA"/>
    <w:rsid w:val="00033FA1"/>
    <w:rsid w:val="0006001D"/>
    <w:rsid w:val="00061460"/>
    <w:rsid w:val="000B1AA1"/>
    <w:rsid w:val="000C0F1D"/>
    <w:rsid w:val="000E54EF"/>
    <w:rsid w:val="000E6B22"/>
    <w:rsid w:val="000F4E43"/>
    <w:rsid w:val="00105899"/>
    <w:rsid w:val="001121A3"/>
    <w:rsid w:val="00112CF0"/>
    <w:rsid w:val="001608BF"/>
    <w:rsid w:val="00160E89"/>
    <w:rsid w:val="00165C82"/>
    <w:rsid w:val="00165D00"/>
    <w:rsid w:val="001734EB"/>
    <w:rsid w:val="001741C3"/>
    <w:rsid w:val="00193B43"/>
    <w:rsid w:val="0019519D"/>
    <w:rsid w:val="001A4AF7"/>
    <w:rsid w:val="001E0E40"/>
    <w:rsid w:val="001E60FD"/>
    <w:rsid w:val="001F6498"/>
    <w:rsid w:val="001F7822"/>
    <w:rsid w:val="00207B13"/>
    <w:rsid w:val="00232A91"/>
    <w:rsid w:val="00237B1D"/>
    <w:rsid w:val="002429BF"/>
    <w:rsid w:val="002657D6"/>
    <w:rsid w:val="002755DF"/>
    <w:rsid w:val="00275FF1"/>
    <w:rsid w:val="00295A7B"/>
    <w:rsid w:val="002B1650"/>
    <w:rsid w:val="002E5688"/>
    <w:rsid w:val="002F1FF8"/>
    <w:rsid w:val="002F580F"/>
    <w:rsid w:val="00324107"/>
    <w:rsid w:val="00326B06"/>
    <w:rsid w:val="00347947"/>
    <w:rsid w:val="003663C4"/>
    <w:rsid w:val="00367678"/>
    <w:rsid w:val="003901E1"/>
    <w:rsid w:val="003A5FC3"/>
    <w:rsid w:val="003B782D"/>
    <w:rsid w:val="003E2094"/>
    <w:rsid w:val="003F468E"/>
    <w:rsid w:val="00401229"/>
    <w:rsid w:val="00407E63"/>
    <w:rsid w:val="004234FF"/>
    <w:rsid w:val="00445241"/>
    <w:rsid w:val="004567C2"/>
    <w:rsid w:val="004634F1"/>
    <w:rsid w:val="00463675"/>
    <w:rsid w:val="004A19E2"/>
    <w:rsid w:val="004B43FA"/>
    <w:rsid w:val="004B6D78"/>
    <w:rsid w:val="004C2A09"/>
    <w:rsid w:val="004C3F5A"/>
    <w:rsid w:val="004C4DCF"/>
    <w:rsid w:val="004E1B0E"/>
    <w:rsid w:val="00507006"/>
    <w:rsid w:val="0053094A"/>
    <w:rsid w:val="00556B09"/>
    <w:rsid w:val="00560A54"/>
    <w:rsid w:val="00584B08"/>
    <w:rsid w:val="00593994"/>
    <w:rsid w:val="005D11A8"/>
    <w:rsid w:val="005E0A65"/>
    <w:rsid w:val="005E5C97"/>
    <w:rsid w:val="005F03A2"/>
    <w:rsid w:val="00601056"/>
    <w:rsid w:val="006105AC"/>
    <w:rsid w:val="00615177"/>
    <w:rsid w:val="006361FE"/>
    <w:rsid w:val="00654758"/>
    <w:rsid w:val="006731EF"/>
    <w:rsid w:val="00675D3A"/>
    <w:rsid w:val="006866EF"/>
    <w:rsid w:val="00687267"/>
    <w:rsid w:val="00687A0B"/>
    <w:rsid w:val="006C0A7B"/>
    <w:rsid w:val="006D0B09"/>
    <w:rsid w:val="006D35DA"/>
    <w:rsid w:val="006E1522"/>
    <w:rsid w:val="006E17C7"/>
    <w:rsid w:val="006E7A05"/>
    <w:rsid w:val="00702ECA"/>
    <w:rsid w:val="007032C5"/>
    <w:rsid w:val="007116E4"/>
    <w:rsid w:val="00726FC3"/>
    <w:rsid w:val="0073312A"/>
    <w:rsid w:val="007703A6"/>
    <w:rsid w:val="0077485D"/>
    <w:rsid w:val="0078727C"/>
    <w:rsid w:val="00787CAC"/>
    <w:rsid w:val="007901A6"/>
    <w:rsid w:val="007A3FD1"/>
    <w:rsid w:val="007B7515"/>
    <w:rsid w:val="007F0FA2"/>
    <w:rsid w:val="00884825"/>
    <w:rsid w:val="0089666F"/>
    <w:rsid w:val="0090241A"/>
    <w:rsid w:val="0090582E"/>
    <w:rsid w:val="00912DB5"/>
    <w:rsid w:val="009238BC"/>
    <w:rsid w:val="00923E7C"/>
    <w:rsid w:val="00934CE6"/>
    <w:rsid w:val="0097092A"/>
    <w:rsid w:val="00971057"/>
    <w:rsid w:val="00973986"/>
    <w:rsid w:val="00976E73"/>
    <w:rsid w:val="00977C3F"/>
    <w:rsid w:val="009C2935"/>
    <w:rsid w:val="009C42EB"/>
    <w:rsid w:val="009D2D6A"/>
    <w:rsid w:val="009E2DD1"/>
    <w:rsid w:val="009E30AA"/>
    <w:rsid w:val="009F6E85"/>
    <w:rsid w:val="00A12CD4"/>
    <w:rsid w:val="00A27DB9"/>
    <w:rsid w:val="00A52DB2"/>
    <w:rsid w:val="00A7348D"/>
    <w:rsid w:val="00AC079B"/>
    <w:rsid w:val="00AC2ED0"/>
    <w:rsid w:val="00AD51BB"/>
    <w:rsid w:val="00AE489C"/>
    <w:rsid w:val="00B144F4"/>
    <w:rsid w:val="00B30166"/>
    <w:rsid w:val="00B94C40"/>
    <w:rsid w:val="00BA09E6"/>
    <w:rsid w:val="00BA1F31"/>
    <w:rsid w:val="00BB2BAE"/>
    <w:rsid w:val="00BE08C1"/>
    <w:rsid w:val="00BE6A9E"/>
    <w:rsid w:val="00BF7EE2"/>
    <w:rsid w:val="00C165D1"/>
    <w:rsid w:val="00C25E66"/>
    <w:rsid w:val="00C43591"/>
    <w:rsid w:val="00C535CD"/>
    <w:rsid w:val="00C575BB"/>
    <w:rsid w:val="00C6700A"/>
    <w:rsid w:val="00C6779B"/>
    <w:rsid w:val="00C7312A"/>
    <w:rsid w:val="00CA2FB0"/>
    <w:rsid w:val="00CA77AA"/>
    <w:rsid w:val="00CB718F"/>
    <w:rsid w:val="00CD2DC1"/>
    <w:rsid w:val="00CE4F20"/>
    <w:rsid w:val="00CF2A31"/>
    <w:rsid w:val="00CF414B"/>
    <w:rsid w:val="00CF7070"/>
    <w:rsid w:val="00D00994"/>
    <w:rsid w:val="00D1166A"/>
    <w:rsid w:val="00D1644C"/>
    <w:rsid w:val="00D53018"/>
    <w:rsid w:val="00D676CD"/>
    <w:rsid w:val="00DA5361"/>
    <w:rsid w:val="00DB4DBE"/>
    <w:rsid w:val="00DB777F"/>
    <w:rsid w:val="00DD5C5A"/>
    <w:rsid w:val="00E00874"/>
    <w:rsid w:val="00E16BBB"/>
    <w:rsid w:val="00E20604"/>
    <w:rsid w:val="00E4207B"/>
    <w:rsid w:val="00E50E9D"/>
    <w:rsid w:val="00E66D9D"/>
    <w:rsid w:val="00E72B30"/>
    <w:rsid w:val="00E74B9D"/>
    <w:rsid w:val="00E76827"/>
    <w:rsid w:val="00E846CE"/>
    <w:rsid w:val="00EA19B5"/>
    <w:rsid w:val="00EA68B1"/>
    <w:rsid w:val="00ED48F3"/>
    <w:rsid w:val="00F0649B"/>
    <w:rsid w:val="00F12248"/>
    <w:rsid w:val="00F16C83"/>
    <w:rsid w:val="00F20CD7"/>
    <w:rsid w:val="00F34D19"/>
    <w:rsid w:val="00F54B54"/>
    <w:rsid w:val="00F65A2C"/>
    <w:rsid w:val="00F9216C"/>
    <w:rsid w:val="00F9363A"/>
    <w:rsid w:val="00F970B2"/>
    <w:rsid w:val="00FA6C65"/>
    <w:rsid w:val="00FC7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註解方塊文字 字元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本文 字元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註解文字 字元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標題 字元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af1">
    <w:name w:val="Revision"/>
    <w:hidden/>
    <w:uiPriority w:val="99"/>
    <w:semiHidden/>
    <w:rsid w:val="003E2094"/>
    <w:rPr>
      <w:lang w:val="en-GB" w:eastAsia="en-US"/>
    </w:rPr>
  </w:style>
  <w:style w:type="paragraph" w:styleId="af2">
    <w:name w:val="List Paragraph"/>
    <w:basedOn w:val="a"/>
    <w:uiPriority w:val="34"/>
    <w:qFormat/>
    <w:rsid w:val="00976E73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169</Words>
  <Characters>965</Characters>
  <Application>Microsoft Office Word</Application>
  <DocSecurity>0</DocSecurity>
  <Lines>8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1132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MediaTek Inc.</cp:lastModifiedBy>
  <cp:revision>11</cp:revision>
  <cp:lastPrinted>2002-04-23T07:10:00Z</cp:lastPrinted>
  <dcterms:created xsi:type="dcterms:W3CDTF">2023-10-25T07:10:00Z</dcterms:created>
  <dcterms:modified xsi:type="dcterms:W3CDTF">2023-11-03T03:58:00Z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3bcef13-7cac-433f-ba1d-47a323951816_Enabled">
    <vt:lpwstr>true</vt:lpwstr>
  </property>
  <property fmtid="{D5CDD505-2E9C-101B-9397-08002B2CF9AE}" pid="3" name="MSIP_Label_83bcef13-7cac-433f-ba1d-47a323951816_SetDate">
    <vt:lpwstr>2023-10-25T07:10:13Z</vt:lpwstr>
  </property>
  <property fmtid="{D5CDD505-2E9C-101B-9397-08002B2CF9AE}" pid="4" name="MSIP_Label_83bcef13-7cac-433f-ba1d-47a323951816_Method">
    <vt:lpwstr>Privileged</vt:lpwstr>
  </property>
  <property fmtid="{D5CDD505-2E9C-101B-9397-08002B2CF9AE}" pid="5" name="MSIP_Label_83bcef13-7cac-433f-ba1d-47a323951816_Name">
    <vt:lpwstr>MTK_Unclassified</vt:lpwstr>
  </property>
  <property fmtid="{D5CDD505-2E9C-101B-9397-08002B2CF9AE}" pid="6" name="MSIP_Label_83bcef13-7cac-433f-ba1d-47a323951816_SiteId">
    <vt:lpwstr>a7687ede-7a6b-4ef6-bace-642f677fbe31</vt:lpwstr>
  </property>
  <property fmtid="{D5CDD505-2E9C-101B-9397-08002B2CF9AE}" pid="7" name="MSIP_Label_83bcef13-7cac-433f-ba1d-47a323951816_ActionId">
    <vt:lpwstr>64fcf74c-51ca-463f-9282-190e6ed6c09e</vt:lpwstr>
  </property>
  <property fmtid="{D5CDD505-2E9C-101B-9397-08002B2CF9AE}" pid="8" name="MSIP_Label_83bcef13-7cac-433f-ba1d-47a323951816_ContentBits">
    <vt:lpwstr>0</vt:lpwstr>
  </property>
</Properties>
</file>